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7597" w14:textId="77777777" w:rsidR="00A471E1" w:rsidRDefault="00A471E1" w:rsidP="00A471E1">
      <w:pPr>
        <w:jc w:val="right"/>
      </w:pPr>
      <w:r>
        <w:t>Dzień Otwartej Szkoły – 7.11.2019r.</w:t>
      </w:r>
    </w:p>
    <w:p w14:paraId="35481279" w14:textId="77777777" w:rsidR="00A471E1" w:rsidRDefault="00A471E1" w:rsidP="00A471E1"/>
    <w:p w14:paraId="28F98606" w14:textId="77777777" w:rsidR="00A471E1" w:rsidRDefault="00A471E1" w:rsidP="00A471E1">
      <w:pPr>
        <w:jc w:val="center"/>
        <w:rPr>
          <w:b/>
        </w:rPr>
      </w:pPr>
      <w:r>
        <w:rPr>
          <w:b/>
        </w:rPr>
        <w:t>Rozszerzona prelekcja e-learningowa dla Rodziców uczniów klas I-VIII na temat:</w:t>
      </w:r>
    </w:p>
    <w:p w14:paraId="07975466" w14:textId="77777777" w:rsidR="00A471E1" w:rsidRDefault="00A471E1" w:rsidP="00A471E1">
      <w:pPr>
        <w:jc w:val="center"/>
        <w:rPr>
          <w:b/>
        </w:rPr>
      </w:pPr>
      <w:r>
        <w:rPr>
          <w:b/>
        </w:rPr>
        <w:t xml:space="preserve">„Europejski Miesiąc </w:t>
      </w:r>
      <w:proofErr w:type="spellStart"/>
      <w:r>
        <w:rPr>
          <w:b/>
        </w:rPr>
        <w:t>Cyberbezpieczeństwa</w:t>
      </w:r>
      <w:proofErr w:type="spellEnd"/>
      <w:r>
        <w:rPr>
          <w:b/>
        </w:rPr>
        <w:t xml:space="preserve"> 2019: </w:t>
      </w:r>
      <w:proofErr w:type="spellStart"/>
      <w:r>
        <w:rPr>
          <w:b/>
        </w:rPr>
        <w:t>Cyberhigiena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cyberbezpieczeństwo</w:t>
      </w:r>
      <w:proofErr w:type="spellEnd"/>
      <w:r>
        <w:rPr>
          <w:b/>
        </w:rPr>
        <w:t xml:space="preserve">. </w:t>
      </w:r>
      <w:r>
        <w:rPr>
          <w:b/>
        </w:rPr>
        <w:br/>
      </w:r>
      <w:proofErr w:type="spellStart"/>
      <w:r>
        <w:rPr>
          <w:b/>
        </w:rPr>
        <w:t>Patostreamy</w:t>
      </w:r>
      <w:proofErr w:type="spellEnd"/>
      <w:r>
        <w:rPr>
          <w:b/>
        </w:rPr>
        <w:t xml:space="preserve"> – jak uchronić najmłodszych i nastoletnich Internautów </w:t>
      </w:r>
      <w:r>
        <w:rPr>
          <w:b/>
        </w:rPr>
        <w:br/>
        <w:t>przed wpływem szkodliwych nagrań w Sieci”</w:t>
      </w:r>
    </w:p>
    <w:p w14:paraId="538D73B8" w14:textId="77777777" w:rsidR="00A471E1" w:rsidRDefault="00A471E1" w:rsidP="00A471E1">
      <w:pPr>
        <w:jc w:val="center"/>
        <w:rPr>
          <w:b/>
        </w:rPr>
      </w:pPr>
    </w:p>
    <w:p w14:paraId="749D2931" w14:textId="77777777" w:rsidR="00A471E1" w:rsidRDefault="00A471E1" w:rsidP="00A471E1">
      <w:pPr>
        <w:pStyle w:val="NormalnyWeb"/>
        <w:shd w:val="clear" w:color="auto" w:fill="FFFFFF"/>
        <w:spacing w:before="0" w:beforeAutospacing="0" w:after="0" w:afterAutospacing="0"/>
        <w:ind w:firstLine="180"/>
        <w:jc w:val="both"/>
      </w:pPr>
      <w:r>
        <w:t xml:space="preserve">Przełom października i listopada w naszej szkole tradycyjnie (już po raz siódmy) obchodzony jest jako Europejski Miesiąc </w:t>
      </w:r>
      <w:proofErr w:type="spellStart"/>
      <w:r>
        <w:t>Cyberbezpieczeństwa</w:t>
      </w:r>
      <w:proofErr w:type="spellEnd"/>
      <w:r>
        <w:t xml:space="preserve">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Security </w:t>
      </w:r>
      <w:proofErr w:type="spellStart"/>
      <w:r>
        <w:t>Month</w:t>
      </w:r>
      <w:proofErr w:type="spellEnd"/>
      <w:r>
        <w:t xml:space="preserve">). Ogólnoeuropejska kampania ECSM organizowana jest przez </w:t>
      </w:r>
      <w:r>
        <w:rPr>
          <w:sz w:val="22"/>
          <w:szCs w:val="22"/>
        </w:rPr>
        <w:t xml:space="preserve">Europejską Agencję ds. </w:t>
      </w:r>
      <w:proofErr w:type="spellStart"/>
      <w:r>
        <w:rPr>
          <w:sz w:val="22"/>
          <w:szCs w:val="22"/>
        </w:rPr>
        <w:t>Cyberbezpieczeństwa</w:t>
      </w:r>
      <w:proofErr w:type="spellEnd"/>
      <w:r>
        <w:rPr>
          <w:sz w:val="22"/>
          <w:szCs w:val="22"/>
        </w:rPr>
        <w:t xml:space="preserve"> (</w:t>
      </w:r>
      <w:r>
        <w:t xml:space="preserve">ENISA) z inicjatywy Komisji Europejskiej, natomiast w Polsce kampanię mającą podnieść świadomość bezpieczeństwa w Internecie koordynuje Naukowa Akademicka Sieć Komputerowa. W 2019 roku Europejski Miesiąc </w:t>
      </w:r>
      <w:proofErr w:type="spellStart"/>
      <w:r>
        <w:t>Cyberbezpieczeństwa</w:t>
      </w:r>
      <w:proofErr w:type="spellEnd"/>
      <w:r>
        <w:t xml:space="preserve"> ma dwa tematy przewodnie: </w:t>
      </w:r>
      <w:proofErr w:type="spellStart"/>
      <w:r>
        <w:t>cyberhigienę</w:t>
      </w:r>
      <w:proofErr w:type="spellEnd"/>
      <w:r>
        <w:t xml:space="preserve"> oraz </w:t>
      </w:r>
      <w:proofErr w:type="spellStart"/>
      <w:r>
        <w:t>cyberbezpieczeństwo</w:t>
      </w:r>
      <w:proofErr w:type="spellEnd"/>
      <w:r>
        <w:t xml:space="preserve"> w kontekście nowych technologii.</w:t>
      </w:r>
    </w:p>
    <w:p w14:paraId="4C42245A" w14:textId="77777777" w:rsidR="00A471E1" w:rsidRDefault="00A471E1" w:rsidP="00A471E1">
      <w:pPr>
        <w:pStyle w:val="NormalnyWeb"/>
        <w:shd w:val="clear" w:color="auto" w:fill="FFFFFF"/>
        <w:spacing w:before="0" w:beforeAutospacing="0" w:after="0" w:afterAutospacing="0"/>
        <w:rPr>
          <w:sz w:val="8"/>
          <w:szCs w:val="8"/>
        </w:rPr>
      </w:pPr>
    </w:p>
    <w:p w14:paraId="20796BBC" w14:textId="77777777" w:rsidR="00A471E1" w:rsidRDefault="00A471E1" w:rsidP="00A471E1">
      <w:pPr>
        <w:pStyle w:val="Nagwek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Cs w:val="0"/>
          <w:i w:val="0"/>
          <w:sz w:val="24"/>
          <w:szCs w:val="24"/>
        </w:rPr>
        <w:t>Cyberhigiena</w:t>
      </w:r>
      <w:proofErr w:type="spellEnd"/>
    </w:p>
    <w:p w14:paraId="6D26D95F" w14:textId="77777777" w:rsidR="00A471E1" w:rsidRDefault="00A471E1" w:rsidP="00A471E1">
      <w:pPr>
        <w:rPr>
          <w:sz w:val="8"/>
          <w:szCs w:val="8"/>
        </w:rPr>
      </w:pPr>
    </w:p>
    <w:p w14:paraId="066DF5B2" w14:textId="77777777" w:rsidR="00A471E1" w:rsidRDefault="00A471E1" w:rsidP="00A471E1">
      <w:pPr>
        <w:pStyle w:val="Nagwek3"/>
        <w:shd w:val="clear" w:color="auto" w:fill="FFFFFF"/>
        <w:spacing w:before="0" w:beforeAutospacing="0" w:after="0" w:afterAutospacing="0"/>
        <w:ind w:firstLine="180"/>
        <w:jc w:val="both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Cyberhigiena</w:t>
      </w:r>
      <w:proofErr w:type="spellEnd"/>
      <w:r>
        <w:rPr>
          <w:b w:val="0"/>
          <w:sz w:val="24"/>
          <w:szCs w:val="24"/>
        </w:rPr>
        <w:t xml:space="preserve"> to zwykłe, codzienne działania, które podnoszą nasze bezpieczeństwo on-line. Regularne mycie rąk zabezpiecza nas przed infekcjami, a przeglądy techniczne samochodu przed groźnymi awariami. Tak samo aktualizowanie oprogramowania i zmiana haseł dostępu do kont i profili, powinny stać się naszymi zdrowymi, odpowiedzialnymi nawykami. W ten sposób i dzieci i dorośli zwiększają swoje bezpieczeństwo w sieci.</w:t>
      </w:r>
    </w:p>
    <w:p w14:paraId="43775B98" w14:textId="77777777" w:rsidR="00A471E1" w:rsidRDefault="00A471E1" w:rsidP="00A471E1">
      <w:pPr>
        <w:pStyle w:val="Nagwek3"/>
        <w:shd w:val="clear" w:color="auto" w:fill="FFFFFF"/>
        <w:spacing w:before="0" w:beforeAutospacing="0" w:after="0" w:afterAutospacing="0"/>
        <w:ind w:firstLine="180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Jeśli chcemy efektywnie zadbać o naszą </w:t>
      </w:r>
      <w:proofErr w:type="spellStart"/>
      <w:r>
        <w:rPr>
          <w:b w:val="0"/>
          <w:sz w:val="24"/>
          <w:szCs w:val="24"/>
        </w:rPr>
        <w:t>cyberhigienę</w:t>
      </w:r>
      <w:proofErr w:type="spellEnd"/>
      <w:r>
        <w:rPr>
          <w:b w:val="0"/>
          <w:sz w:val="24"/>
          <w:szCs w:val="24"/>
        </w:rPr>
        <w:t>, konieczne jest zapoznanie się z pakietem dobrych praktyk w ramach kampanii </w:t>
      </w:r>
      <w:hyperlink r:id="rId5" w:history="1">
        <w:r>
          <w:rPr>
            <w:rStyle w:val="Hipercze"/>
            <w:b w:val="0"/>
            <w:sz w:val="24"/>
            <w:szCs w:val="24"/>
            <w:bdr w:val="none" w:sz="0" w:space="0" w:color="auto" w:frame="1"/>
          </w:rPr>
          <w:t>STÓJ.POMYŚL.POŁĄCZ</w:t>
        </w:r>
      </w:hyperlink>
      <w:r>
        <w:rPr>
          <w:b w:val="0"/>
          <w:sz w:val="24"/>
          <w:szCs w:val="24"/>
        </w:rPr>
        <w:t>:</w:t>
      </w:r>
    </w:p>
    <w:p w14:paraId="5501BD52" w14:textId="77777777" w:rsidR="00A471E1" w:rsidRDefault="00A471E1" w:rsidP="00A471E1">
      <w:pPr>
        <w:pStyle w:val="Nagwek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caps/>
          <w:spacing w:val="-4"/>
          <w:sz w:val="8"/>
          <w:szCs w:val="8"/>
        </w:rPr>
      </w:pPr>
    </w:p>
    <w:p w14:paraId="3EC8CA3B" w14:textId="77777777" w:rsidR="00A471E1" w:rsidRDefault="00A471E1" w:rsidP="00A471E1">
      <w:pPr>
        <w:pStyle w:val="Nagwek2"/>
        <w:spacing w:before="0" w:after="0"/>
        <w:rPr>
          <w:rFonts w:ascii="Times New Roman" w:hAnsi="Times New Roman" w:cs="Times New Roman"/>
          <w:b w:val="0"/>
          <w:bCs w:val="0"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</w:rPr>
        <w:t>1: ZADBAJ O AKTUALIZACJE I BEZPIECZEŃSTWO URZĄDZEŃ</w:t>
      </w:r>
    </w:p>
    <w:p w14:paraId="3803124D" w14:textId="77777777" w:rsidR="00A471E1" w:rsidRDefault="00A471E1" w:rsidP="00A471E1">
      <w:pPr>
        <w:pStyle w:val="Normalny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Korzystaj z aktualnego oprogramowania</w:t>
      </w:r>
      <w:r>
        <w:rPr>
          <w:rStyle w:val="Pogrubienie"/>
          <w:b w:val="0"/>
          <w:bCs w:val="0"/>
        </w:rPr>
        <w:t>:</w:t>
      </w:r>
      <w:r>
        <w:t> Regularnie aktualizuj system operacyjny, program antywirusowy, przeglądarkę internetową. Dzięki aktualizacjom łatwiej ustrzeżesz się przed szkodliwym oprogramowaniem i innymi zagrożeniami obecnymi w sieci.</w:t>
      </w:r>
    </w:p>
    <w:p w14:paraId="68E1D7C8" w14:textId="77777777" w:rsidR="00A471E1" w:rsidRDefault="00A471E1" w:rsidP="00A471E1">
      <w:pPr>
        <w:pStyle w:val="Normalny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Włącz aktualizacje automatyczne</w:t>
      </w:r>
      <w:r>
        <w:rPr>
          <w:rStyle w:val="Pogrubienie"/>
          <w:b w:val="0"/>
          <w:bCs w:val="0"/>
        </w:rPr>
        <w:t>:</w:t>
      </w:r>
      <w:r>
        <w:t> Wiele aplikacji oferuje możliwość automatycznego pobierania aktualizacji, w celu ochrony przed nowymi zagrożeniami. Skorzystaj z tego rozwiązania wszędzie tam, gdzie to możliwe.</w:t>
      </w:r>
    </w:p>
    <w:p w14:paraId="3B1FFC42" w14:textId="77777777" w:rsidR="00A471E1" w:rsidRDefault="00A471E1" w:rsidP="00A471E1">
      <w:pPr>
        <w:pStyle w:val="Normalny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Chroń urządzenia podłączane do sieci</w:t>
      </w:r>
      <w:r>
        <w:rPr>
          <w:rStyle w:val="Pogrubienie"/>
          <w:b w:val="0"/>
          <w:bCs w:val="0"/>
        </w:rPr>
        <w:t>:</w:t>
      </w:r>
      <w:r>
        <w:t> Nie tylko komputery, ale także smartfony, tablety i inne podłączane do Internetu urządzenia, potrzebują ochrony przed wirusami i złośliwym oprogramowaniem.</w:t>
      </w:r>
    </w:p>
    <w:p w14:paraId="551D3955" w14:textId="77777777" w:rsidR="00A471E1" w:rsidRDefault="00A471E1" w:rsidP="00A471E1">
      <w:pPr>
        <w:pStyle w:val="Normalny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Skanuj przed użyciem</w:t>
      </w:r>
      <w:r>
        <w:rPr>
          <w:rStyle w:val="Pogrubienie"/>
          <w:b w:val="0"/>
          <w:bCs w:val="0"/>
        </w:rPr>
        <w:t>:</w:t>
      </w:r>
      <w:r>
        <w:t xml:space="preserve"> Nie podłączaj do komputera nośników, których pochodzenie nie jest Ci znane. Dyski zewnętrzne, </w:t>
      </w:r>
      <w:proofErr w:type="spellStart"/>
      <w:r>
        <w:t>pendrive’y</w:t>
      </w:r>
      <w:proofErr w:type="spellEnd"/>
      <w:r>
        <w:t>, czy inne nośniki danych mogą być niebezpieczne (zainfekowane przez szkodliwe oprogramowanie). Zanim otworzysz ich zawartość skorzystaj ze skanera antywirusowego.</w:t>
      </w:r>
    </w:p>
    <w:p w14:paraId="5D2D450C" w14:textId="77777777" w:rsidR="00A471E1" w:rsidRDefault="00A471E1" w:rsidP="00A471E1">
      <w:pPr>
        <w:pStyle w:val="NormalnyWeb"/>
        <w:tabs>
          <w:tab w:val="left" w:pos="360"/>
        </w:tabs>
        <w:spacing w:before="0" w:beforeAutospacing="0" w:after="0" w:afterAutospacing="0"/>
        <w:jc w:val="both"/>
        <w:rPr>
          <w:sz w:val="8"/>
          <w:szCs w:val="8"/>
        </w:rPr>
      </w:pPr>
    </w:p>
    <w:p w14:paraId="2CBECF07" w14:textId="77777777" w:rsidR="00A471E1" w:rsidRDefault="00A471E1" w:rsidP="00A471E1">
      <w:pPr>
        <w:pStyle w:val="Nagwek2"/>
        <w:spacing w:before="0" w:after="0"/>
        <w:rPr>
          <w:rFonts w:ascii="Times New Roman" w:hAnsi="Times New Roman" w:cs="Times New Roman"/>
          <w:b w:val="0"/>
          <w:bCs w:val="0"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</w:rPr>
        <w:t>2: ZABEZPIECZ DOSTĘP DO POSIADANYCH INFORMACJI</w:t>
      </w:r>
    </w:p>
    <w:p w14:paraId="2F190813" w14:textId="77777777" w:rsidR="00A471E1" w:rsidRDefault="00A471E1" w:rsidP="00A471E1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Dwuskładnikowe uwierzytelnianie</w:t>
      </w:r>
      <w:r>
        <w:rPr>
          <w:rStyle w:val="Pogrubienie"/>
          <w:b w:val="0"/>
          <w:bCs w:val="0"/>
        </w:rPr>
        <w:t>:</w:t>
      </w:r>
      <w:r>
        <w:t xml:space="preserve"> Zadbaj o swoje konta w sieci. Logowanie oparte wyłącznie o nazwę użytkownika i hasło nie jest wystarczająco bezpieczne (szczególnie w przypadku konta e-mail, portalu społecznościowego czy bankowości internetowej). Aktywuj weryfikację tożsamości opartą o dodatkowy składnik, np. kod SMS, </w:t>
      </w:r>
      <w:proofErr w:type="spellStart"/>
      <w:r>
        <w:t>token</w:t>
      </w:r>
      <w:proofErr w:type="spellEnd"/>
      <w:r>
        <w:t>, czy klucz sprzętowy.</w:t>
      </w:r>
    </w:p>
    <w:p w14:paraId="6E579425" w14:textId="77777777" w:rsidR="00A471E1" w:rsidRDefault="00A471E1" w:rsidP="00A471E1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Stwórz mocne hasło</w:t>
      </w:r>
      <w:r>
        <w:rPr>
          <w:rStyle w:val="Pogrubienie"/>
          <w:b w:val="0"/>
          <w:bCs w:val="0"/>
        </w:rPr>
        <w:t>:</w:t>
      </w:r>
      <w:r>
        <w:t> Dobre hasło składa się przynajmniej z 12 znaków. Skup się na pozytywnych zdaniach lub zwrotach o których lubisz myśleć i które łatwo zapamiętasz (np. „Kocham miasto muzyki”). Na wielu stronach internetowych, możesz przy wprowadzaniu hasła używać spacji.</w:t>
      </w:r>
    </w:p>
    <w:p w14:paraId="30DB4814" w14:textId="77777777" w:rsidR="00A471E1" w:rsidRDefault="00A471E1" w:rsidP="00A471E1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Jedno hasło, jedno konto</w:t>
      </w:r>
      <w:r>
        <w:rPr>
          <w:rStyle w:val="Pogrubienie"/>
          <w:b w:val="0"/>
          <w:bCs w:val="0"/>
        </w:rPr>
        <w:t>:</w:t>
      </w:r>
      <w:r>
        <w:t xml:space="preserve"> Jeżeli chcesz utrudnić działania przestępcom, dla każdego konta przypisz oddzielne hasło. Niezbędne minimum, to rozdzielenie kont używanych do pracy i </w:t>
      </w:r>
      <w:r>
        <w:lastRenderedPageBreak/>
        <w:t>celów prywatnych. Zadbaj o silne hasło do najistotniejszych serwisów (bankowość, poczta elektroniczna, portale społecznościowe).</w:t>
      </w:r>
    </w:p>
    <w:p w14:paraId="6768EBD3" w14:textId="77777777" w:rsidR="00A471E1" w:rsidRDefault="00A471E1" w:rsidP="00A471E1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Przechowuj bezpiecznie</w:t>
      </w:r>
      <w:r>
        <w:rPr>
          <w:rStyle w:val="Pogrubienie"/>
          <w:b w:val="0"/>
          <w:bCs w:val="0"/>
        </w:rPr>
        <w:t>:</w:t>
      </w:r>
      <w:r>
        <w:t xml:space="preserve"> Każdy może zapomnieć swojego hasła. W celu ułatwienia nam życia stworzono aplikacje zwane menadżerami haseł. Służą do bezpiecznego przechowywania danych dostępowych. Możesz z nich korzystać. Jeżeli zapisałeś hasło na kartce (lepiej tego nie rób), postaraj się umieścić ją </w:t>
      </w:r>
      <w:r>
        <w:br/>
        <w:t>w bezpiecznym miejscu, z dala od komputera.</w:t>
      </w:r>
    </w:p>
    <w:p w14:paraId="3F2BDF36" w14:textId="77777777" w:rsidR="00A471E1" w:rsidRDefault="00A471E1" w:rsidP="00A471E1">
      <w:pPr>
        <w:pStyle w:val="NormalnyWeb"/>
        <w:spacing w:before="0" w:beforeAutospacing="0" w:after="0" w:afterAutospacing="0"/>
        <w:jc w:val="both"/>
        <w:rPr>
          <w:sz w:val="8"/>
          <w:szCs w:val="8"/>
        </w:rPr>
      </w:pPr>
    </w:p>
    <w:p w14:paraId="111EE121" w14:textId="77777777" w:rsidR="00A471E1" w:rsidRDefault="00A471E1" w:rsidP="00A471E1">
      <w:pPr>
        <w:pStyle w:val="Nagwek2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i w:val="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</w:rPr>
        <w:t>3: KORZYSTAJ ROZWAŻNIE</w:t>
      </w:r>
    </w:p>
    <w:p w14:paraId="68AF5F8A" w14:textId="77777777" w:rsidR="00A471E1" w:rsidRDefault="00A471E1" w:rsidP="00A471E1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Zatrzymaj się, jeśli masz wątpliwości</w:t>
      </w:r>
      <w:r>
        <w:rPr>
          <w:rStyle w:val="Pogrubienie"/>
          <w:b w:val="0"/>
          <w:bCs w:val="0"/>
        </w:rPr>
        <w:t>:</w:t>
      </w:r>
      <w:r>
        <w:t xml:space="preserve"> Linki i załączniki w wiadomościach e-mail, spreparowane posty </w:t>
      </w:r>
      <w:r>
        <w:br/>
        <w:t>w mediach społecznościowych oraz reklamy - to częste metody używane przez przestępców w celu kradzieży danych. Jeżeli wydają Ci się podejrzane, po prostu je zignoruj. Nawet, jeżeli źródło wygląda na zaufane.</w:t>
      </w:r>
    </w:p>
    <w:p w14:paraId="2AF125F3" w14:textId="77777777" w:rsidR="00A471E1" w:rsidRDefault="00A471E1" w:rsidP="00A471E1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 xml:space="preserve">Uważaj na </w:t>
      </w:r>
      <w:proofErr w:type="spellStart"/>
      <w:r>
        <w:rPr>
          <w:rStyle w:val="Pogrubienie"/>
          <w:bCs w:val="0"/>
        </w:rPr>
        <w:t>hotspoty</w:t>
      </w:r>
      <w:proofErr w:type="spellEnd"/>
      <w:r>
        <w:rPr>
          <w:rStyle w:val="Pogrubienie"/>
          <w:bCs w:val="0"/>
        </w:rPr>
        <w:t xml:space="preserve"> Wi-Fi</w:t>
      </w:r>
      <w:r>
        <w:rPr>
          <w:rStyle w:val="Pogrubienie"/>
          <w:b w:val="0"/>
          <w:bCs w:val="0"/>
        </w:rPr>
        <w:t>:</w:t>
      </w:r>
      <w:r>
        <w:t> Ogranicz aktywność w publicznie dostępnych sieciach Wi-Fi. Używając poza domem kluczowych serwisów (poczta e-mail, bankowość internetowa, portale społecznościowe) bezpieczniej będzie użyć własnego modemu LTE lub połączenia VPN. Pamiętaj o wyłączaniu transmisji Wi-Fi i Bluetooth, kiedy z niej nie korzystasz.</w:t>
      </w:r>
    </w:p>
    <w:p w14:paraId="00499593" w14:textId="77777777" w:rsidR="00A471E1" w:rsidRDefault="00A471E1" w:rsidP="00A471E1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Chroń swoje finanse</w:t>
      </w:r>
      <w:r>
        <w:rPr>
          <w:rStyle w:val="Pogrubienie"/>
          <w:b w:val="0"/>
          <w:bCs w:val="0"/>
        </w:rPr>
        <w:t>:</w:t>
      </w:r>
      <w:r>
        <w:t> Korzystając z bankowości internetowej i sklepów online, upewnij się, że połączenie jest objęte szyfrowaniem (zielona kłódka oraz prefiks „https://” w pasku adresu). Odczytując kod SMS uwierzytelniający transakcję, zweryfikuj kwotę przelewu i numer rachunku odbiorcy!</w:t>
      </w:r>
    </w:p>
    <w:p w14:paraId="21FBE805" w14:textId="77777777" w:rsidR="00A471E1" w:rsidRDefault="00A471E1" w:rsidP="00A471E1">
      <w:pPr>
        <w:pStyle w:val="NormalnyWeb"/>
        <w:spacing w:before="0" w:beforeAutospacing="0" w:after="0" w:afterAutospacing="0"/>
        <w:jc w:val="both"/>
        <w:rPr>
          <w:sz w:val="8"/>
          <w:szCs w:val="8"/>
        </w:rPr>
      </w:pPr>
    </w:p>
    <w:p w14:paraId="5800C376" w14:textId="77777777" w:rsidR="00A471E1" w:rsidRDefault="00A471E1" w:rsidP="00A471E1">
      <w:pPr>
        <w:pStyle w:val="Nagwek2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i w:val="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</w:rPr>
        <w:t>4: BĄDŹ ŚWIADOMYM UŻYTKOWNIKIEM</w:t>
      </w:r>
    </w:p>
    <w:p w14:paraId="30575E35" w14:textId="77777777" w:rsidR="00A471E1" w:rsidRDefault="00A471E1" w:rsidP="00A471E1">
      <w:pPr>
        <w:pStyle w:val="NormalnyWeb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Pozostań na bieżąco</w:t>
      </w:r>
      <w:r>
        <w:rPr>
          <w:rStyle w:val="Pogrubienie"/>
          <w:b w:val="0"/>
          <w:bCs w:val="0"/>
        </w:rPr>
        <w:t>:</w:t>
      </w:r>
      <w:r>
        <w:t> Nie lekceważ informacji ze świata bezpieczeństwa IT. Jeśli coś podawane jest do publicznej wiadomości, najczęściej dotyczy także Ciebie.</w:t>
      </w:r>
    </w:p>
    <w:p w14:paraId="22C5F704" w14:textId="77777777" w:rsidR="00A471E1" w:rsidRDefault="00A471E1" w:rsidP="00A471E1">
      <w:pPr>
        <w:pStyle w:val="NormalnyWeb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Pomyśl, zanim zadziałasz</w:t>
      </w:r>
      <w:r>
        <w:rPr>
          <w:rStyle w:val="Pogrubienie"/>
          <w:b w:val="0"/>
          <w:bCs w:val="0"/>
        </w:rPr>
        <w:t>:</w:t>
      </w:r>
      <w:r>
        <w:t> Bądź ostrożny wobec korespondencji zachęcającej do natychmiastowych działań. Szczególnie, jeśli ktoś oferuje Ci łatwy zysk lub próbuje nakłonić do podania prywatnych danych. Robiąc zakupy w sieci, weryfikuj reputacje sklepów. Dziel się wiedzą z rodziną i znajomymi.</w:t>
      </w:r>
    </w:p>
    <w:p w14:paraId="1FA20D2D" w14:textId="77777777" w:rsidR="00A471E1" w:rsidRDefault="00A471E1" w:rsidP="00A471E1">
      <w:pPr>
        <w:pStyle w:val="NormalnyWeb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Zadbaj o kopie zapasowe</w:t>
      </w:r>
      <w:r>
        <w:rPr>
          <w:rStyle w:val="Pogrubienie"/>
          <w:b w:val="0"/>
          <w:bCs w:val="0"/>
        </w:rPr>
        <w:t>:</w:t>
      </w:r>
      <w:r>
        <w:t> Zabezpiecz efekty swojej pracy, muzykę, zdjęcia, cenne dokumenty. Twórz kopie zapasowe i przechowuj je w bezpiecznym miejscu.</w:t>
      </w:r>
    </w:p>
    <w:p w14:paraId="26E03E15" w14:textId="77777777" w:rsidR="00A471E1" w:rsidRDefault="00A471E1" w:rsidP="00A471E1">
      <w:pPr>
        <w:pStyle w:val="NormalnyWeb"/>
        <w:spacing w:before="0" w:beforeAutospacing="0" w:after="0" w:afterAutospacing="0"/>
        <w:jc w:val="both"/>
        <w:rPr>
          <w:sz w:val="8"/>
          <w:szCs w:val="8"/>
        </w:rPr>
      </w:pPr>
    </w:p>
    <w:p w14:paraId="03BA7117" w14:textId="77777777" w:rsidR="00A471E1" w:rsidRDefault="00A471E1" w:rsidP="00A471E1">
      <w:pPr>
        <w:pStyle w:val="Nagwek2"/>
        <w:shd w:val="clear" w:color="auto" w:fill="FFFFFF"/>
        <w:spacing w:before="0" w:after="0"/>
        <w:rPr>
          <w:rFonts w:ascii="Times New Roman" w:hAnsi="Times New Roman" w:cs="Times New Roman"/>
          <w:bCs w:val="0"/>
          <w:i w:val="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i w:val="0"/>
          <w:spacing w:val="-4"/>
          <w:sz w:val="24"/>
          <w:szCs w:val="24"/>
          <w:u w:val="single"/>
        </w:rPr>
        <w:t>5: CHROŃ SWOJĄ PRYWATNOŚĆ</w:t>
      </w:r>
    </w:p>
    <w:p w14:paraId="22914172" w14:textId="77777777" w:rsidR="00A471E1" w:rsidRDefault="00A471E1" w:rsidP="00A471E1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Informacje mają wartość</w:t>
      </w:r>
      <w:r>
        <w:rPr>
          <w:rStyle w:val="Pogrubienie"/>
          <w:b w:val="0"/>
          <w:bCs w:val="0"/>
        </w:rPr>
        <w:t>:</w:t>
      </w:r>
      <w:r>
        <w:t> dane na Twój temat, takie jak historia zakupów czy historia lokalizacji są cenne. Zwracaj uwagę kto i co (aplikacje, strony internetowe) próbuje uzyskać do nich dostęp.</w:t>
      </w:r>
    </w:p>
    <w:p w14:paraId="39886DD5" w14:textId="77777777" w:rsidR="00A471E1" w:rsidRDefault="00A471E1" w:rsidP="00A471E1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Dostosuj ustawienia prywatności w serwisach online i na urządzeniach</w:t>
      </w:r>
      <w:r>
        <w:rPr>
          <w:rStyle w:val="Pogrubienie"/>
          <w:b w:val="0"/>
          <w:bCs w:val="0"/>
        </w:rPr>
        <w:t>:</w:t>
      </w:r>
      <w:r>
        <w:t> Dzięki nim, możesz lepiej chronić Twoje dane. Sam decyduj, jak wiele informacji na swój temat chcesz udostępnić innym.</w:t>
      </w:r>
    </w:p>
    <w:p w14:paraId="41EA5FCB" w14:textId="77777777" w:rsidR="00A471E1" w:rsidRDefault="00A471E1" w:rsidP="00A471E1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Pomyśl, zanim udostępnisz</w:t>
      </w:r>
      <w:r>
        <w:rPr>
          <w:rStyle w:val="Pogrubienie"/>
          <w:b w:val="0"/>
          <w:bCs w:val="0"/>
        </w:rPr>
        <w:t>:</w:t>
      </w:r>
      <w:r>
        <w:t> Zwracaj uwagę na przesyłaną do sieci treść, zasięg komunikatu, a także sposób, w jaki może zostać odebrany.</w:t>
      </w:r>
    </w:p>
    <w:p w14:paraId="5769B94C" w14:textId="77777777" w:rsidR="00A471E1" w:rsidRDefault="00A471E1" w:rsidP="00A471E1">
      <w:pPr>
        <w:pStyle w:val="NormalnyWeb"/>
        <w:tabs>
          <w:tab w:val="left" w:pos="360"/>
        </w:tabs>
        <w:spacing w:before="0" w:beforeAutospacing="0" w:after="0" w:afterAutospacing="0"/>
        <w:jc w:val="both"/>
        <w:rPr>
          <w:sz w:val="8"/>
          <w:szCs w:val="8"/>
        </w:rPr>
      </w:pPr>
    </w:p>
    <w:p w14:paraId="0DF68E8D" w14:textId="77777777" w:rsidR="00A471E1" w:rsidRDefault="00A471E1" w:rsidP="00A471E1">
      <w:pPr>
        <w:pStyle w:val="Nagwek2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i w:val="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</w:rPr>
        <w:t>6: TWÓRZ KULTURĘ BEZPIECZNEJ SIECI</w:t>
      </w:r>
    </w:p>
    <w:p w14:paraId="46C766F4" w14:textId="77777777" w:rsidR="00A471E1" w:rsidRDefault="00A471E1" w:rsidP="00A471E1">
      <w:pPr>
        <w:pStyle w:val="NormalnyWeb"/>
        <w:numPr>
          <w:ilvl w:val="0"/>
          <w:numId w:val="6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Twoje zachowanie w sieci ma znaczenie</w:t>
      </w:r>
      <w:r>
        <w:rPr>
          <w:rStyle w:val="Pogrubienie"/>
          <w:b w:val="0"/>
          <w:bCs w:val="0"/>
        </w:rPr>
        <w:t>:</w:t>
      </w:r>
      <w:r>
        <w:t> Stosowanie dobrych praktyk buduje kulturę bezpiecznej sieci. To, co robisz, ma znaczenie (w domu, w pracy, gdziekolwiek jesteś).</w:t>
      </w:r>
    </w:p>
    <w:p w14:paraId="6AC56D2A" w14:textId="77777777" w:rsidR="00A471E1" w:rsidRDefault="00A471E1" w:rsidP="00A471E1">
      <w:pPr>
        <w:pStyle w:val="NormalnyWeb"/>
        <w:numPr>
          <w:ilvl w:val="0"/>
          <w:numId w:val="6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Traktuj innych tak, jak sam chciałbyś być traktowany</w:t>
      </w:r>
      <w:r>
        <w:rPr>
          <w:rStyle w:val="Pogrubienie"/>
          <w:b w:val="0"/>
          <w:bCs w:val="0"/>
        </w:rPr>
        <w:t>.</w:t>
      </w:r>
    </w:p>
    <w:p w14:paraId="32F9CBE3" w14:textId="77777777" w:rsidR="00A471E1" w:rsidRDefault="00A471E1" w:rsidP="00A471E1">
      <w:pPr>
        <w:pStyle w:val="NormalnyWeb"/>
        <w:numPr>
          <w:ilvl w:val="0"/>
          <w:numId w:val="6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Pogrubienie"/>
          <w:bCs w:val="0"/>
        </w:rPr>
        <w:t>Wspieraj walkę z cyberprzestępczością</w:t>
      </w:r>
      <w:r>
        <w:rPr>
          <w:rStyle w:val="Pogrubienie"/>
          <w:b w:val="0"/>
          <w:bCs w:val="0"/>
        </w:rPr>
        <w:t>:</w:t>
      </w:r>
      <w:r>
        <w:t xml:space="preserve"> Jeżeli zaobserwujesz niepokojące zjawiska, nie wahaj się o tym poinformować: </w:t>
      </w:r>
      <w:hyperlink r:id="rId6" w:history="1">
        <w:r>
          <w:rPr>
            <w:rStyle w:val="Hipercze"/>
            <w:i/>
          </w:rPr>
          <w:t>https://incydent.cert.pl</w:t>
        </w:r>
      </w:hyperlink>
      <w:r>
        <w:t xml:space="preserve"> (zgłaszanie incydentów naruszających bezpieczeństwo w sieci) </w:t>
      </w:r>
      <w:hyperlink r:id="rId7" w:history="1">
        <w:r>
          <w:rPr>
            <w:rStyle w:val="Hipercze"/>
            <w:i/>
          </w:rPr>
          <w:t>https://dyzurnet.pl</w:t>
        </w:r>
      </w:hyperlink>
      <w:r>
        <w:rPr>
          <w:i/>
        </w:rPr>
        <w:t> </w:t>
      </w:r>
      <w:r>
        <w:t>(przyjmowanie zgłoszeń dotyczących nielegalnych treści w Internecie).</w:t>
      </w:r>
    </w:p>
    <w:p w14:paraId="340F7F09" w14:textId="77777777" w:rsidR="00A471E1" w:rsidRDefault="00A471E1" w:rsidP="00A471E1">
      <w:pPr>
        <w:pStyle w:val="NormalnyWeb"/>
        <w:spacing w:before="0" w:beforeAutospacing="0" w:after="0" w:afterAutospacing="0"/>
        <w:ind w:left="-360"/>
        <w:jc w:val="both"/>
      </w:pPr>
    </w:p>
    <w:p w14:paraId="51893F41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  <w:rPr>
          <w:b/>
        </w:rPr>
      </w:pPr>
      <w:r>
        <w:rPr>
          <w:b/>
        </w:rPr>
        <w:lastRenderedPageBreak/>
        <w:t xml:space="preserve">W kontekście </w:t>
      </w:r>
      <w:proofErr w:type="spellStart"/>
      <w:r>
        <w:rPr>
          <w:b/>
        </w:rPr>
        <w:t>cyberbezpieczeństwa</w:t>
      </w:r>
      <w:proofErr w:type="spellEnd"/>
      <w:r>
        <w:rPr>
          <w:b/>
        </w:rPr>
        <w:t xml:space="preserve"> oraz wspierania walki z </w:t>
      </w:r>
      <w:proofErr w:type="spellStart"/>
      <w:r>
        <w:rPr>
          <w:b/>
        </w:rPr>
        <w:t>cyberprzestrzępczością</w:t>
      </w:r>
      <w:proofErr w:type="spellEnd"/>
      <w:r>
        <w:rPr>
          <w:b/>
        </w:rPr>
        <w:t xml:space="preserve"> chcielibyśmy zwrócić uwagę wszystkich Rodziców na </w:t>
      </w:r>
      <w:r>
        <w:rPr>
          <w:b/>
          <w:u w:val="single"/>
        </w:rPr>
        <w:t xml:space="preserve">problem zwiększającej się wśród najmłodszych Internautów popularności </w:t>
      </w:r>
      <w:proofErr w:type="spellStart"/>
      <w:r>
        <w:rPr>
          <w:b/>
          <w:u w:val="single"/>
        </w:rPr>
        <w:t>patostreamów</w:t>
      </w:r>
      <w:proofErr w:type="spellEnd"/>
      <w:r>
        <w:rPr>
          <w:b/>
        </w:rPr>
        <w:t>.</w:t>
      </w:r>
    </w:p>
    <w:p w14:paraId="194C894A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  <w:rPr>
          <w:sz w:val="8"/>
          <w:szCs w:val="8"/>
        </w:rPr>
      </w:pPr>
    </w:p>
    <w:p w14:paraId="283BAC35" w14:textId="77777777" w:rsidR="00A471E1" w:rsidRDefault="00A471E1" w:rsidP="00A471E1">
      <w:pPr>
        <w:pStyle w:val="NormalnyWeb"/>
        <w:spacing w:before="0" w:beforeAutospacing="0" w:after="0" w:afterAutospacing="0"/>
        <w:jc w:val="center"/>
        <w:textAlignment w:val="baseline"/>
        <w:rPr>
          <w:b/>
        </w:rPr>
      </w:pPr>
      <w:proofErr w:type="spellStart"/>
      <w:r>
        <w:rPr>
          <w:b/>
        </w:rPr>
        <w:t>Patostreamy</w:t>
      </w:r>
      <w:proofErr w:type="spellEnd"/>
      <w:r>
        <w:rPr>
          <w:b/>
        </w:rPr>
        <w:t xml:space="preserve"> – co to takiego?</w:t>
      </w:r>
    </w:p>
    <w:p w14:paraId="144A3C4E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proofErr w:type="spellStart"/>
      <w:r>
        <w:t>Patostreamy</w:t>
      </w:r>
      <w:proofErr w:type="spellEnd"/>
      <w:r>
        <w:t xml:space="preserve"> to jeden z najbardziej negatywnych przykładów korzystania z Internetu. Według definicji opracowanej przez Fundację "Dajemy Dzieciom Siłę", tzw. </w:t>
      </w:r>
      <w:proofErr w:type="spellStart"/>
      <w:r>
        <w:t>patostreaming</w:t>
      </w:r>
      <w:proofErr w:type="spellEnd"/>
      <w:r>
        <w:t xml:space="preserve"> to treści prezentowane w sieci </w:t>
      </w:r>
      <w:r>
        <w:br/>
        <w:t>w postaci transmisji internetowej (</w:t>
      </w:r>
      <w:proofErr w:type="spellStart"/>
      <w:r>
        <w:t>stream</w:t>
      </w:r>
      <w:proofErr w:type="spellEnd"/>
      <w:r>
        <w:t>), fragmentów transmisji (</w:t>
      </w:r>
      <w:proofErr w:type="spellStart"/>
      <w:r>
        <w:t>shoty</w:t>
      </w:r>
      <w:proofErr w:type="spellEnd"/>
      <w:r>
        <w:t xml:space="preserve">), filmów, zdjęć i innych form przekazu, w których nadawca lub grupa nadawców prezentują zachowania sprzeczne z normami społecznymi, niosące demoralizujący przekaz, obejmujący zachowania takie, jak przemoc fizyczna, psychiczna i seksualna. Promują zażywanie substancji psychoaktywnych, gloryfikują poniżanie, lekceważenie innych. . Najsmutniejsze w modzie na </w:t>
      </w:r>
      <w:proofErr w:type="spellStart"/>
      <w:r>
        <w:t>patostreamy</w:t>
      </w:r>
      <w:proofErr w:type="spellEnd"/>
      <w:r>
        <w:t xml:space="preserve"> jest to, że nagrania te cieszą się dużą popularnością, zwłaszcza wśród nastoletnich użytkowników Internetu. O skali zjawiska alarmują organizacje pozarządowe, wychowawcy, psychologowie </w:t>
      </w:r>
      <w:r>
        <w:br/>
        <w:t>i badacze społeczni. Zwracają uwagę, że treści te mogą oglądać dzieci, czego rodzice często nie są świadomi.</w:t>
      </w:r>
    </w:p>
    <w:p w14:paraId="7EF84803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textAlignment w:val="baseline"/>
      </w:pPr>
    </w:p>
    <w:p w14:paraId="15EF8677" w14:textId="77777777" w:rsidR="00A471E1" w:rsidRDefault="00A471E1" w:rsidP="00A471E1">
      <w:pPr>
        <w:pStyle w:val="NormalnyWeb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Popularność wśród najmłodszych Polaków – wyniki badań</w:t>
      </w:r>
    </w:p>
    <w:p w14:paraId="210641F3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proofErr w:type="spellStart"/>
      <w:r>
        <w:t>Patotreści</w:t>
      </w:r>
      <w:proofErr w:type="spellEnd"/>
      <w:r>
        <w:t xml:space="preserve"> ogląda 37 % dzieci w wieku od 13 do 15 lat, a prawie 30 % robi to częściej niż raz </w:t>
      </w:r>
      <w:r>
        <w:br/>
        <w:t>w tygodniu - takie niepokojące dane płyną z raportu Fundacji Dajemy Dzieciom Siłę, który powstał we współpracy z biurem Rzecznika Praw Obywatelskich w 2019 roku.</w:t>
      </w:r>
    </w:p>
    <w:p w14:paraId="081CBC08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 xml:space="preserve">Wyniki badania pokazują, że </w:t>
      </w:r>
      <w:proofErr w:type="spellStart"/>
      <w:r>
        <w:t>patotreści</w:t>
      </w:r>
      <w:proofErr w:type="spellEnd"/>
      <w:r>
        <w:t xml:space="preserve"> w Internecie ogląda 37 % dzieci w wieku 13-15 lat: 15 % badanych ogląda je codziennie lub prawie codziennie, 28 % raz lub dwa razy w tygodniu. Nawet 10-latki, a może nawet młodsze dzieci, też trafiają na tego typu treści. </w:t>
      </w:r>
    </w:p>
    <w:p w14:paraId="51662D96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 xml:space="preserve">Jak wynika z raportu, głównym źródłem wiedzy nastolatków na ten temat jest informacja ustna od osoby znajomej (53 % wskazań), 30 % badanych trafiło na </w:t>
      </w:r>
      <w:proofErr w:type="spellStart"/>
      <w:r>
        <w:t>patotreści</w:t>
      </w:r>
      <w:proofErr w:type="spellEnd"/>
      <w:r>
        <w:t xml:space="preserve"> przypadkiem, bo na przykład wyświetliły się one jako polecane przez strony lub aplikacje z filmami, 29 % usłyszało o tym w mediach, dla 27 % respondentów źródłem informacji był link od znajomych.</w:t>
      </w:r>
    </w:p>
    <w:p w14:paraId="57EFB38D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>Jeśli chodzi o podjęcie jakiejkolwiek aktywności po oglądaniu "</w:t>
      </w:r>
      <w:proofErr w:type="spellStart"/>
      <w:r>
        <w:t>patotreści</w:t>
      </w:r>
      <w:proofErr w:type="spellEnd"/>
      <w:r>
        <w:t xml:space="preserve">", zadeklarowało ją 65 % badanych. Najczęściej oznaczali oni filmy jako nielubiane (47%). Trzy kolejne aktywności o porównywalnym odsetku wskazań (około 30%), to: udostępnianie treści znajomym, polubienie filmu oraz komentowanie </w:t>
      </w:r>
      <w:proofErr w:type="spellStart"/>
      <w:r>
        <w:t>shotów</w:t>
      </w:r>
      <w:proofErr w:type="spellEnd"/>
      <w:r>
        <w:t xml:space="preserve"> </w:t>
      </w:r>
      <w:r>
        <w:br/>
        <w:t xml:space="preserve">na YouTube. Aż 18 % udziela się podczas </w:t>
      </w:r>
      <w:proofErr w:type="spellStart"/>
      <w:r>
        <w:t>patostreamów</w:t>
      </w:r>
      <w:proofErr w:type="spellEnd"/>
      <w:r>
        <w:t xml:space="preserve"> na czacie, z kolei 5 % nastolatków wpłaca </w:t>
      </w:r>
      <w:proofErr w:type="spellStart"/>
      <w:r>
        <w:t>patostreamerom</w:t>
      </w:r>
      <w:proofErr w:type="spellEnd"/>
      <w:r>
        <w:t xml:space="preserve"> darowizny!!!</w:t>
      </w:r>
    </w:p>
    <w:p w14:paraId="21C7FCD2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 xml:space="preserve">Większość osób (88%), które oglądały </w:t>
      </w:r>
      <w:proofErr w:type="spellStart"/>
      <w:r>
        <w:t>patotreści</w:t>
      </w:r>
      <w:proofErr w:type="spellEnd"/>
      <w:r>
        <w:t xml:space="preserve">, twierdzi, że było to dla nich niepokojące doświadczenie. </w:t>
      </w:r>
      <w:r>
        <w:br/>
        <w:t xml:space="preserve">Z raportu wynika, że </w:t>
      </w:r>
      <w:proofErr w:type="spellStart"/>
      <w:r>
        <w:t>patotreści</w:t>
      </w:r>
      <w:proofErr w:type="spellEnd"/>
      <w:r>
        <w:t xml:space="preserve"> postrzegane są przez młodzież przede wszystkim jako szkodliwe, zachęcające innych do naśladowania patologicznych </w:t>
      </w:r>
      <w:proofErr w:type="spellStart"/>
      <w:r>
        <w:t>zachowań</w:t>
      </w:r>
      <w:proofErr w:type="spellEnd"/>
      <w:r>
        <w:t xml:space="preserve"> (87 %), a co za tym idzie powinny być zakazane </w:t>
      </w:r>
      <w:r>
        <w:br/>
        <w:t xml:space="preserve">w </w:t>
      </w:r>
      <w:proofErr w:type="spellStart"/>
      <w:r>
        <w:t>internecie</w:t>
      </w:r>
      <w:proofErr w:type="spellEnd"/>
      <w:r>
        <w:t xml:space="preserve"> (82 %). Bardziej krytyczne w stosunku do tych materiałów są osoby, które ich nie oglądały, </w:t>
      </w:r>
      <w:r>
        <w:br/>
        <w:t xml:space="preserve">a tylko o nich słyszały. Krytycznie częściej wypowiadają się dziewczęta. Młodsze dzieci (10-12 lat) są bardziej skłonne do oglądania tych treści. 38 % badanych uważa, że </w:t>
      </w:r>
      <w:proofErr w:type="spellStart"/>
      <w:r>
        <w:t>patotreści</w:t>
      </w:r>
      <w:proofErr w:type="spellEnd"/>
      <w:r>
        <w:t xml:space="preserve"> pokazują prawdziwe życie. Co piąty widz deklaruje, że lubi je oglądać. 59 % badanych wskazało, że ktoś dorosły rozmawiał z nimi na temat </w:t>
      </w:r>
      <w:proofErr w:type="spellStart"/>
      <w:r>
        <w:t>patotreści</w:t>
      </w:r>
      <w:proofErr w:type="spellEnd"/>
      <w:r>
        <w:t>.</w:t>
      </w:r>
    </w:p>
    <w:p w14:paraId="103ABA8A" w14:textId="77777777" w:rsidR="00A471E1" w:rsidRDefault="00A471E1" w:rsidP="00A471E1">
      <w:pPr>
        <w:pStyle w:val="NormalnyWeb"/>
        <w:spacing w:before="0" w:beforeAutospacing="0" w:after="0" w:afterAutospacing="0"/>
        <w:textAlignment w:val="baseline"/>
      </w:pPr>
    </w:p>
    <w:p w14:paraId="38130717" w14:textId="77777777" w:rsidR="00A471E1" w:rsidRDefault="00A471E1" w:rsidP="00A471E1">
      <w:pPr>
        <w:pStyle w:val="Nagwek2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Skąd się bierze popularność </w:t>
      </w:r>
      <w:proofErr w:type="spellStart"/>
      <w:r>
        <w:rPr>
          <w:rFonts w:ascii="Times New Roman" w:hAnsi="Times New Roman" w:cs="Times New Roman"/>
          <w:bCs w:val="0"/>
          <w:i w:val="0"/>
          <w:sz w:val="24"/>
          <w:szCs w:val="24"/>
        </w:rPr>
        <w:t>patostreamów</w:t>
      </w:r>
      <w:proofErr w:type="spellEnd"/>
      <w:r>
        <w:rPr>
          <w:rFonts w:ascii="Times New Roman" w:hAnsi="Times New Roman" w:cs="Times New Roman"/>
          <w:bCs w:val="0"/>
          <w:i w:val="0"/>
          <w:sz w:val="24"/>
          <w:szCs w:val="24"/>
        </w:rPr>
        <w:t>?</w:t>
      </w:r>
    </w:p>
    <w:p w14:paraId="4D03D7B8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 xml:space="preserve">To, co szokujące, co wykracza poza normy moralne i społeczne, co jest tematem tabu, jest również atrakcyjne i popularne. Zwłaszcza wśród młodych ludzi, którzy chcą się wyróżniać i imponować innym. Właśnie na takim mechanizmie opiera się popularność </w:t>
      </w:r>
      <w:proofErr w:type="spellStart"/>
      <w:r>
        <w:t>patostreamów</w:t>
      </w:r>
      <w:proofErr w:type="spellEnd"/>
      <w:r>
        <w:t>.</w:t>
      </w:r>
    </w:p>
    <w:p w14:paraId="277789EF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>Ich autorzy lubią szokować </w:t>
      </w:r>
      <w:hyperlink r:id="rId8" w:tgtFrame="_blank" w:history="1">
        <w:r>
          <w:rPr>
            <w:rStyle w:val="Hipercze"/>
            <w:bdr w:val="none" w:sz="0" w:space="0" w:color="auto" w:frame="1"/>
          </w:rPr>
          <w:t>przemocą</w:t>
        </w:r>
      </w:hyperlink>
      <w:r>
        <w:t>, brutalnością, lekceważeniem wszelkich zasad, a osoby subskrybujące ich kanały zachwycają się ich „odwagą” i zamiłowaniem do ryzyka. Podoba im się możliwość oglądania ich życia za pomocą kamery, ale szansa współtworzenia filmów – często decydują oni o przebiegu akcji, porozumiewając się z youtuberem w trakcie relacji live.</w:t>
      </w:r>
    </w:p>
    <w:p w14:paraId="2FF3525E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 xml:space="preserve">Warto dodać, że autorzy </w:t>
      </w:r>
      <w:proofErr w:type="spellStart"/>
      <w:r>
        <w:t>patostreamów</w:t>
      </w:r>
      <w:proofErr w:type="spellEnd"/>
      <w:r>
        <w:t xml:space="preserve">, popularność swoich kanałów mierzą nie tylko liczbą subskrypcji (najpopularniejsi tzw. </w:t>
      </w:r>
      <w:proofErr w:type="spellStart"/>
      <w:r>
        <w:t>patonadawcy</w:t>
      </w:r>
      <w:proofErr w:type="spellEnd"/>
      <w:r>
        <w:t xml:space="preserve"> mają nawet setki tysiące odsłon), ale również pieniędzmi. Zdarza się bowiem, że zbierają „zamówienia” na szokujące filmiki i realizują je po wpłaceniu przez fanów określonej kwoty na ich konto – to tzw. </w:t>
      </w:r>
      <w:proofErr w:type="spellStart"/>
      <w:r>
        <w:t>donejty</w:t>
      </w:r>
      <w:proofErr w:type="spellEnd"/>
      <w:r>
        <w:t xml:space="preserve">. To znaczy każdy, kto ogląda taki materiał, taki </w:t>
      </w:r>
      <w:proofErr w:type="spellStart"/>
      <w:r>
        <w:t>stream</w:t>
      </w:r>
      <w:proofErr w:type="spellEnd"/>
      <w:r>
        <w:t xml:space="preserve"> może przekazać małą kwotę zachęcając nadawców do przekraczania kolejnych granic, do podejmowania kolejnych, często </w:t>
      </w:r>
      <w:proofErr w:type="spellStart"/>
      <w:r>
        <w:t>przemocowych</w:t>
      </w:r>
      <w:proofErr w:type="spellEnd"/>
      <w:r>
        <w:t xml:space="preserve"> </w:t>
      </w:r>
      <w:proofErr w:type="spellStart"/>
      <w:r>
        <w:t>zachowań</w:t>
      </w:r>
      <w:proofErr w:type="spellEnd"/>
      <w:r>
        <w:t xml:space="preserve"> (podobno miesięcznie </w:t>
      </w:r>
      <w:proofErr w:type="spellStart"/>
      <w:r>
        <w:t>patoyoutuberzy</w:t>
      </w:r>
      <w:proofErr w:type="spellEnd"/>
      <w:r>
        <w:t xml:space="preserve"> mogą zarobić w ten sposób od kilku do kilkudziesięciu tysięcy zł).</w:t>
      </w:r>
    </w:p>
    <w:p w14:paraId="24ABB100" w14:textId="77777777" w:rsidR="00A471E1" w:rsidRDefault="00A471E1" w:rsidP="00A471E1">
      <w:pPr>
        <w:pStyle w:val="NormalnyWeb"/>
        <w:spacing w:before="0" w:beforeAutospacing="0" w:after="0" w:afterAutospacing="0"/>
        <w:textAlignment w:val="baseline"/>
      </w:pPr>
    </w:p>
    <w:p w14:paraId="69B20019" w14:textId="77777777" w:rsidR="00A471E1" w:rsidRDefault="00A471E1" w:rsidP="00A471E1">
      <w:pPr>
        <w:pStyle w:val="Nagwek2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czy_patostreamy_to_przestepstwo"/>
      <w:bookmarkEnd w:id="0"/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Czy </w:t>
      </w:r>
      <w:proofErr w:type="spellStart"/>
      <w:r>
        <w:rPr>
          <w:rFonts w:ascii="Times New Roman" w:hAnsi="Times New Roman" w:cs="Times New Roman"/>
          <w:bCs w:val="0"/>
          <w:i w:val="0"/>
          <w:sz w:val="24"/>
          <w:szCs w:val="24"/>
        </w:rPr>
        <w:t>patostreamy</w:t>
      </w:r>
      <w:proofErr w:type="spellEnd"/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to przestępstwo?</w:t>
      </w:r>
    </w:p>
    <w:p w14:paraId="6CBABAA3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proofErr w:type="spellStart"/>
      <w:r>
        <w:t>Patostreamy</w:t>
      </w:r>
      <w:proofErr w:type="spellEnd"/>
      <w:r>
        <w:t xml:space="preserve"> są niestety domeną polskiego Internetu - zjawisko ich powstawania w naszym kraju znacznie wzrosło w latach 2017–2018. Oczywiście na całym świecie spotkać można ludzi, którzy umieszczają w sieci głupie, wulgarne czy nawet pełne przemocy filmy, jednak w naszym kraju tendencja ta jest wyjątkowo silna. Na tyle, że zyskała własną nazwę oraz zainteresowanie policji, która interesuje się </w:t>
      </w:r>
      <w:hyperlink r:id="rId9" w:tgtFrame="_blank" w:history="1">
        <w:r>
          <w:rPr>
            <w:rStyle w:val="Hipercze"/>
            <w:bdr w:val="none" w:sz="0" w:space="0" w:color="auto" w:frame="1"/>
          </w:rPr>
          <w:t>bezpieczeństwem w sieci</w:t>
        </w:r>
      </w:hyperlink>
      <w:r>
        <w:t xml:space="preserve">. Niektóre filmiki rejestrujące pobicia czy inne przestępstwa trafiły w ręce odpowiednich służb, co pozwoliło na skazanie autorów kilku takich </w:t>
      </w:r>
      <w:proofErr w:type="spellStart"/>
      <w:r>
        <w:t>patostreamów</w:t>
      </w:r>
      <w:proofErr w:type="spellEnd"/>
      <w:r>
        <w:t xml:space="preserve">. Sama publikacja </w:t>
      </w:r>
      <w:proofErr w:type="spellStart"/>
      <w:r>
        <w:t>patostreamów</w:t>
      </w:r>
      <w:proofErr w:type="spellEnd"/>
      <w:r>
        <w:t xml:space="preserve"> nie jest zabroniona, chociaż coraz częściej bywa cenzurowana przez </w:t>
      </w:r>
      <w:proofErr w:type="spellStart"/>
      <w:r>
        <w:t>Youtuba</w:t>
      </w:r>
      <w:proofErr w:type="spellEnd"/>
      <w:r>
        <w:t xml:space="preserve">. Jednak utrwalona relacja z przestępstwa może być dowodem </w:t>
      </w:r>
      <w:r>
        <w:br/>
        <w:t>w trakcie śledztwa. Niestety, nie jest to proste, ponieważ filmy zazwyczaj znikają z sieci po zakończeniu transmisji live, a wraz z nimi dowody na popełnienie przestępstwa.</w:t>
      </w:r>
    </w:p>
    <w:p w14:paraId="5296ED35" w14:textId="77777777" w:rsidR="00A471E1" w:rsidRDefault="00A471E1" w:rsidP="00A471E1">
      <w:pPr>
        <w:pStyle w:val="NormalnyWeb"/>
        <w:spacing w:before="0" w:beforeAutospacing="0" w:after="0" w:afterAutospacing="0"/>
        <w:textAlignment w:val="baseline"/>
      </w:pPr>
    </w:p>
    <w:p w14:paraId="0316FCF9" w14:textId="77777777" w:rsidR="00A471E1" w:rsidRDefault="00A471E1" w:rsidP="00A471E1">
      <w:pPr>
        <w:pStyle w:val="NormalnyWeb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Dlaczego dzieci i nastolatki oglądają </w:t>
      </w:r>
      <w:proofErr w:type="spellStart"/>
      <w:r>
        <w:rPr>
          <w:b/>
        </w:rPr>
        <w:t>patostreamy</w:t>
      </w:r>
      <w:proofErr w:type="spellEnd"/>
      <w:r>
        <w:rPr>
          <w:b/>
        </w:rPr>
        <w:t>?</w:t>
      </w:r>
    </w:p>
    <w:p w14:paraId="23F39375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 xml:space="preserve">To, że dzieci i młodzież interesują się </w:t>
      </w:r>
      <w:proofErr w:type="spellStart"/>
      <w:r>
        <w:t>patostreamingiem</w:t>
      </w:r>
      <w:proofErr w:type="spellEnd"/>
      <w:r>
        <w:t>, można uznawać za niedorzeczne – w końcu oglądanie przemocy fizycznej czy kierowanych ku innym ludziom wulgaryzmów ciężko uznać za rozrywkę. Warto jednak pamiętać, że najmłodsi nie kierują swoich oczu ku takim programom bez powodu. </w:t>
      </w:r>
    </w:p>
    <w:p w14:paraId="526CAF6B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>Współczesne tempo życia nie sprzyja budowaniu w pełni poprawnych relacji rodzinnych – zaganiani rodzice, wracający z pracy każdego dnia późnym wieczorem, nierzadko nie są autorytetem dla swojej pociechy.</w:t>
      </w:r>
    </w:p>
    <w:p w14:paraId="2E928A64" w14:textId="77777777" w:rsidR="00A471E1" w:rsidRDefault="00A471E1" w:rsidP="00A471E1">
      <w:pPr>
        <w:pStyle w:val="NormalnyWeb"/>
        <w:spacing w:before="0" w:beforeAutospacing="0" w:after="0" w:afterAutospacing="0"/>
        <w:jc w:val="both"/>
        <w:textAlignment w:val="baseline"/>
      </w:pPr>
      <w:r>
        <w:t xml:space="preserve">Takim może się za to stać jeden z </w:t>
      </w:r>
      <w:proofErr w:type="spellStart"/>
      <w:r>
        <w:t>patostreamerów</w:t>
      </w:r>
      <w:proofErr w:type="spellEnd"/>
      <w:r>
        <w:t xml:space="preserve"> – nastolatek może traktować osobę, która produkuje tego rodzaju filmiki, za kogoś, kto coś w życiu osiągnął (tym czymś mogą być np. pieniądze lub duża ilość subskrybentów – nie od dziś wiadomo, że świat internetowy dla współczesnej młodzieży jest niezwykle ważny). Takie „autorytety” w życiu młodego człowieka niczego dobrego nie przynoszą, co gorsza – może się on jeszcze zacząć inspirować ich działaniami i sam zaczynać je powielać.</w:t>
      </w:r>
    </w:p>
    <w:p w14:paraId="46D3F518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 xml:space="preserve">Czasami zainteresowanie </w:t>
      </w:r>
      <w:proofErr w:type="spellStart"/>
      <w:r>
        <w:t>patostreamingiem</w:t>
      </w:r>
      <w:proofErr w:type="spellEnd"/>
      <w:r>
        <w:t xml:space="preserve"> można uznawać za swego rodzaju objaw – zdarza się, że treści tego typu oglądają osoby, które </w:t>
      </w:r>
      <w:r>
        <w:rPr>
          <w:rStyle w:val="Pogrubienie"/>
          <w:b w:val="0"/>
          <w:bCs w:val="0"/>
          <w:bdr w:val="none" w:sz="0" w:space="0" w:color="auto" w:frame="1"/>
        </w:rPr>
        <w:t>nie do końca radzą sobie ze swoją własną psychiką</w:t>
      </w:r>
      <w:r>
        <w:t xml:space="preserve">. Poczucie osamotnienia </w:t>
      </w:r>
      <w:r>
        <w:br/>
        <w:t xml:space="preserve">i odrzucenia (przez rówieśników, ale i rodziców), brak wiary w siebie czy kompleksy bywają przyczyną zainteresowania </w:t>
      </w:r>
      <w:proofErr w:type="spellStart"/>
      <w:r>
        <w:t>patostreamingiem</w:t>
      </w:r>
      <w:proofErr w:type="spellEnd"/>
      <w:r>
        <w:t xml:space="preserve"> – kiedy młody człowiek widzi, że komuś jest mimo wszystko gorzej niż jemu, dochodzić może wtedy do chwilowej poprawy jego własnego </w:t>
      </w:r>
      <w:r>
        <w:lastRenderedPageBreak/>
        <w:t xml:space="preserve">nastroju. Zdecydowanie nie tędy droga </w:t>
      </w:r>
      <w:r>
        <w:br/>
        <w:t xml:space="preserve">– oglądanie </w:t>
      </w:r>
      <w:proofErr w:type="spellStart"/>
      <w:r>
        <w:t>patostreamingu</w:t>
      </w:r>
      <w:proofErr w:type="spellEnd"/>
      <w:r>
        <w:t xml:space="preserve"> prowadzi do wykształcania się u nastolatka niewłaściwych postaw moralnych.</w:t>
      </w:r>
    </w:p>
    <w:p w14:paraId="4C6E8098" w14:textId="77777777" w:rsidR="00A471E1" w:rsidRDefault="00A471E1" w:rsidP="00A471E1">
      <w:pPr>
        <w:pStyle w:val="NormalnyWeb"/>
        <w:spacing w:before="0" w:beforeAutospacing="0" w:after="0" w:afterAutospacing="0"/>
        <w:textAlignment w:val="baseline"/>
        <w:rPr>
          <w:sz w:val="8"/>
          <w:szCs w:val="8"/>
        </w:rPr>
      </w:pPr>
    </w:p>
    <w:p w14:paraId="4648301E" w14:textId="77777777" w:rsidR="00A471E1" w:rsidRDefault="00A471E1" w:rsidP="00A471E1">
      <w:pPr>
        <w:pStyle w:val="Nagwek2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Dlaczego </w:t>
      </w:r>
      <w:proofErr w:type="spellStart"/>
      <w:r>
        <w:rPr>
          <w:rFonts w:ascii="Times New Roman" w:hAnsi="Times New Roman" w:cs="Times New Roman"/>
          <w:bCs w:val="0"/>
          <w:i w:val="0"/>
          <w:sz w:val="24"/>
          <w:szCs w:val="24"/>
        </w:rPr>
        <w:t>patostreamy</w:t>
      </w:r>
      <w:proofErr w:type="spellEnd"/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są groźne?</w:t>
      </w:r>
    </w:p>
    <w:p w14:paraId="5A6AD420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 xml:space="preserve">Najważniejszą kwestią, którą poruszają wszyscy badający sprawę </w:t>
      </w:r>
      <w:proofErr w:type="spellStart"/>
      <w:r>
        <w:t>patostreamów</w:t>
      </w:r>
      <w:proofErr w:type="spellEnd"/>
      <w:r>
        <w:t xml:space="preserve"> jest kwestia bezpieczeństwa. Chodzi zarówno o ofiary filmików, jak i o odbiorców relacji, którymi często są małe dzieci i młodzież. Śledzenie relacji z pobicia czy gwałtu może być potężna traumą, może nieprawidłowo kształtować osobowość dziecka. </w:t>
      </w:r>
    </w:p>
    <w:p w14:paraId="4F58B8AD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 xml:space="preserve">Wielu subskrybujących kanały nastolatków nie zdaje sobie sprawy z tego, że oglądając filmy bierze udział </w:t>
      </w:r>
      <w:r>
        <w:br/>
        <w:t>w wyrządzaniu komuś krzywdy, a płacąc za streaming jest współsprawcą czynu – pobicia, kradzieży, przemocy psychicznej. Dla nich jest to zabawa, często pomysł do naśladowania, rzadko natomiast powód do refleksji.</w:t>
      </w:r>
    </w:p>
    <w:p w14:paraId="19B191A7" w14:textId="77777777" w:rsidR="00A471E1" w:rsidRDefault="00A471E1" w:rsidP="00A471E1">
      <w:pPr>
        <w:pStyle w:val="NormalnyWeb"/>
        <w:shd w:val="clear" w:color="auto" w:fill="FFFFFF"/>
        <w:spacing w:before="0" w:beforeAutospacing="0" w:after="0" w:afterAutospacing="0"/>
        <w:ind w:firstLine="180"/>
        <w:jc w:val="both"/>
      </w:pPr>
      <w:r>
        <w:t xml:space="preserve">Badacze twierdzą, że skutki </w:t>
      </w:r>
      <w:proofErr w:type="spellStart"/>
      <w:r>
        <w:t>patostreamu</w:t>
      </w:r>
      <w:proofErr w:type="spellEnd"/>
      <w:r>
        <w:t xml:space="preserve"> u widzów mogą w dłuższej perspektywie polegać na: przyswojeniu sobie przez obserwatora nieznanych dotąd </w:t>
      </w:r>
      <w:proofErr w:type="spellStart"/>
      <w:r>
        <w:t>zachowań</w:t>
      </w:r>
      <w:proofErr w:type="spellEnd"/>
      <w:r>
        <w:t xml:space="preserve">, osłabieniu hamulców powstrzymujących przed agresją, przejęciu emocji i motywacji obserwowanego </w:t>
      </w:r>
      <w:proofErr w:type="spellStart"/>
      <w:r>
        <w:t>patostreamera</w:t>
      </w:r>
      <w:proofErr w:type="spellEnd"/>
      <w:r>
        <w:t>.</w:t>
      </w:r>
    </w:p>
    <w:p w14:paraId="4C2D6E1D" w14:textId="77777777" w:rsidR="00A471E1" w:rsidRDefault="00A471E1" w:rsidP="00A471E1">
      <w:pPr>
        <w:pStyle w:val="NormalnyWeb"/>
        <w:spacing w:before="0" w:beforeAutospacing="0" w:after="0" w:afterAutospacing="0"/>
        <w:textAlignment w:val="baseline"/>
        <w:rPr>
          <w:sz w:val="8"/>
          <w:szCs w:val="8"/>
        </w:rPr>
      </w:pPr>
    </w:p>
    <w:p w14:paraId="05E61C17" w14:textId="77777777" w:rsidR="00A471E1" w:rsidRDefault="00A471E1" w:rsidP="00A471E1">
      <w:pPr>
        <w:pStyle w:val="Nagwek2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1" w:name="jak_ochronic_dzieci_przed_patostreamami"/>
      <w:bookmarkEnd w:id="1"/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Jak ochronić dzieci przed </w:t>
      </w:r>
      <w:proofErr w:type="spellStart"/>
      <w:r>
        <w:rPr>
          <w:rFonts w:ascii="Times New Roman" w:hAnsi="Times New Roman" w:cs="Times New Roman"/>
          <w:bCs w:val="0"/>
          <w:i w:val="0"/>
          <w:sz w:val="24"/>
          <w:szCs w:val="24"/>
        </w:rPr>
        <w:t>patostreamami</w:t>
      </w:r>
      <w:proofErr w:type="spellEnd"/>
      <w:r>
        <w:rPr>
          <w:rFonts w:ascii="Times New Roman" w:hAnsi="Times New Roman" w:cs="Times New Roman"/>
          <w:bCs w:val="0"/>
          <w:i w:val="0"/>
          <w:sz w:val="24"/>
          <w:szCs w:val="24"/>
        </w:rPr>
        <w:t>?</w:t>
      </w:r>
    </w:p>
    <w:p w14:paraId="67D051C1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 xml:space="preserve">Jak podkreślają specjaliści, walkę z </w:t>
      </w:r>
      <w:proofErr w:type="spellStart"/>
      <w:r>
        <w:t>patostreamingiem</w:t>
      </w:r>
      <w:proofErr w:type="spellEnd"/>
      <w:r>
        <w:t xml:space="preserve"> trzeba zacząć od walki z ich popularnością. Im mniej osób będzie zainteresowanych oglądaniem relacji, tym rzadziej będą one powstawały. Konieczne jest też wprowadzenie takich przepisów, które nie pozwolą youtuberom na czerpanie zysków z publikacji relacji.  Dlatego trzeba zrobić wszystko, aby dzieci i nastolatki nie miały styczności z </w:t>
      </w:r>
      <w:proofErr w:type="spellStart"/>
      <w:r>
        <w:t>patostreamingiem</w:t>
      </w:r>
      <w:proofErr w:type="spellEnd"/>
      <w:r>
        <w:t xml:space="preserve">. </w:t>
      </w:r>
      <w:r>
        <w:rPr>
          <w:bdr w:val="none" w:sz="0" w:space="0" w:color="auto" w:frame="1"/>
        </w:rPr>
        <w:t xml:space="preserve">Rodzice małych i dorastających dzieci powinni orientować się w nowych trendach w sieci, aby móc odpowiednio reagować. </w:t>
      </w:r>
      <w:r>
        <w:t xml:space="preserve">Wielu dorosłych nie ma pojęcia, że istnieje coś takiego jak </w:t>
      </w:r>
      <w:proofErr w:type="spellStart"/>
      <w:r>
        <w:t>patostreaming</w:t>
      </w:r>
      <w:proofErr w:type="spellEnd"/>
      <w:r>
        <w:t xml:space="preserve">, dlatego nie kontroluje </w:t>
      </w:r>
      <w:proofErr w:type="spellStart"/>
      <w:r>
        <w:t>zachowań</w:t>
      </w:r>
      <w:proofErr w:type="spellEnd"/>
      <w:r>
        <w:t xml:space="preserve"> swoich dzieci w Internecie pod tym kątem.</w:t>
      </w:r>
    </w:p>
    <w:p w14:paraId="3DDD4A2E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>Kontrolowanie tego, co oglądają dzieci w komputerze czy na smartfonie to w dzisiejszych czasach obowiązek każdego rodzica. Nie wolno zostawiać dzieci – młodszych i starszych – sam na sam z Internetem. Pomocne mogą tu być </w:t>
      </w:r>
      <w:hyperlink r:id="rId10" w:tgtFrame="_blank" w:history="1">
        <w:r>
          <w:rPr>
            <w:rStyle w:val="Hipercze"/>
            <w:bdr w:val="none" w:sz="0" w:space="0" w:color="auto" w:frame="1"/>
          </w:rPr>
          <w:t>blokady rodzicielskie</w:t>
        </w:r>
      </w:hyperlink>
      <w:r>
        <w:t xml:space="preserve">, które ograniczają dostęp do niektórych treści. Trzeba też koniecznie tłumaczyć dzieciom, że </w:t>
      </w:r>
      <w:proofErr w:type="spellStart"/>
      <w:r>
        <w:t>patostreaming</w:t>
      </w:r>
      <w:proofErr w:type="spellEnd"/>
      <w:r>
        <w:t xml:space="preserve"> jest zły, bo wyrządza innym krzywdę i często ociera się o przestępstwo. </w:t>
      </w:r>
    </w:p>
    <w:p w14:paraId="6D73A438" w14:textId="77777777" w:rsidR="00A471E1" w:rsidRDefault="00A471E1" w:rsidP="00A471E1">
      <w:pPr>
        <w:pStyle w:val="NormalnyWeb"/>
        <w:spacing w:before="0" w:beforeAutospacing="0" w:after="0" w:afterAutospacing="0"/>
        <w:ind w:firstLine="180"/>
        <w:jc w:val="both"/>
        <w:textAlignment w:val="baseline"/>
      </w:pPr>
      <w:r>
        <w:t>Eksperci Fundacji Dajemy Dzieciom Siłę radzą, aby rodzice dużo i szczerze ze swoimi pociechami rozmawiali.</w:t>
      </w:r>
    </w:p>
    <w:p w14:paraId="086FEC90" w14:textId="77777777" w:rsidR="00A471E1" w:rsidRDefault="00A471E1" w:rsidP="00A471E1">
      <w:pPr>
        <w:shd w:val="clear" w:color="auto" w:fill="FFFFFF"/>
        <w:jc w:val="both"/>
        <w:textAlignment w:val="baseline"/>
        <w:rPr>
          <w:sz w:val="8"/>
          <w:szCs w:val="8"/>
        </w:rPr>
      </w:pPr>
    </w:p>
    <w:p w14:paraId="48D2F94C" w14:textId="77777777" w:rsidR="00A471E1" w:rsidRDefault="00A471E1" w:rsidP="00A471E1">
      <w:pPr>
        <w:shd w:val="clear" w:color="auto" w:fill="FFFFFF"/>
        <w:ind w:firstLine="180"/>
        <w:jc w:val="both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Szczera rozmowa na temat wartości i czas poświęcony dziecku to swoista szczepionka, która skutecznie pomaga chronić najmłodszych przed podejmowaniem ryzykownych </w:t>
      </w:r>
      <w:proofErr w:type="spellStart"/>
      <w:r>
        <w:rPr>
          <w:b/>
          <w:bdr w:val="none" w:sz="0" w:space="0" w:color="auto" w:frame="1"/>
        </w:rPr>
        <w:t>zachowań</w:t>
      </w:r>
      <w:proofErr w:type="spellEnd"/>
      <w:r>
        <w:rPr>
          <w:b/>
          <w:bdr w:val="none" w:sz="0" w:space="0" w:color="auto" w:frame="1"/>
        </w:rPr>
        <w:t xml:space="preserve">, zarówno w Internecie, </w:t>
      </w:r>
      <w:r>
        <w:rPr>
          <w:b/>
          <w:bdr w:val="none" w:sz="0" w:space="0" w:color="auto" w:frame="1"/>
        </w:rPr>
        <w:br/>
        <w:t>jak i świecie realnym.</w:t>
      </w:r>
    </w:p>
    <w:p w14:paraId="60B2C029" w14:textId="77777777" w:rsidR="00A471E1" w:rsidRDefault="00A471E1" w:rsidP="00A471E1">
      <w:pPr>
        <w:shd w:val="clear" w:color="auto" w:fill="FFFFFF"/>
        <w:ind w:firstLine="180"/>
        <w:jc w:val="both"/>
        <w:textAlignment w:val="baseline"/>
      </w:pPr>
    </w:p>
    <w:p w14:paraId="4482BFC8" w14:textId="77777777" w:rsidR="00A471E1" w:rsidRDefault="00A471E1" w:rsidP="00A471E1">
      <w:pPr>
        <w:jc w:val="right"/>
        <w:rPr>
          <w:i/>
        </w:rPr>
      </w:pPr>
      <w:r>
        <w:rPr>
          <w:i/>
        </w:rPr>
        <w:t xml:space="preserve">Opracowanie i kolportaż prelekcji: </w:t>
      </w:r>
    </w:p>
    <w:p w14:paraId="67044228" w14:textId="77777777" w:rsidR="00A471E1" w:rsidRDefault="00A471E1" w:rsidP="00A471E1">
      <w:pPr>
        <w:jc w:val="right"/>
        <w:rPr>
          <w:i/>
        </w:rPr>
      </w:pPr>
      <w:r>
        <w:rPr>
          <w:i/>
        </w:rPr>
        <w:t xml:space="preserve">Patrycja </w:t>
      </w:r>
      <w:proofErr w:type="spellStart"/>
      <w:r>
        <w:rPr>
          <w:i/>
        </w:rPr>
        <w:t>Karykowska</w:t>
      </w:r>
      <w:proofErr w:type="spellEnd"/>
      <w:r>
        <w:rPr>
          <w:i/>
        </w:rPr>
        <w:t xml:space="preserve">, Marta Więckowska </w:t>
      </w:r>
    </w:p>
    <w:p w14:paraId="296AE4F4" w14:textId="77777777" w:rsidR="00A471E1" w:rsidRDefault="00A471E1" w:rsidP="00A471E1">
      <w:pPr>
        <w:shd w:val="clear" w:color="auto" w:fill="FFFFFF"/>
        <w:jc w:val="both"/>
        <w:textAlignment w:val="baseline"/>
      </w:pPr>
    </w:p>
    <w:p w14:paraId="04DE381D" w14:textId="77777777" w:rsidR="00A471E1" w:rsidRDefault="00A471E1" w:rsidP="00A471E1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Bibliografia:</w:t>
      </w:r>
    </w:p>
    <w:p w14:paraId="5C1B7159" w14:textId="77777777" w:rsidR="00A471E1" w:rsidRDefault="00A471E1" w:rsidP="00A471E1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Europejski Miesiąc </w:t>
      </w:r>
      <w:proofErr w:type="spellStart"/>
      <w:r>
        <w:rPr>
          <w:sz w:val="20"/>
          <w:szCs w:val="20"/>
        </w:rPr>
        <w:t>Cyberbezpieczeństwa</w:t>
      </w:r>
      <w:proofErr w:type="spellEnd"/>
      <w:r>
        <w:rPr>
          <w:sz w:val="20"/>
          <w:szCs w:val="20"/>
        </w:rPr>
        <w:t xml:space="preserve">, [on-line], [dostęp 1 listopada 2019], dostępny w Internecie: </w:t>
      </w:r>
      <w:hyperlink r:id="rId11" w:history="1">
        <w:r>
          <w:rPr>
            <w:rStyle w:val="Hipercze"/>
            <w:i/>
            <w:sz w:val="20"/>
            <w:szCs w:val="20"/>
          </w:rPr>
          <w:t>https://bezpiecznymiesiac.pl/</w:t>
        </w:r>
      </w:hyperlink>
    </w:p>
    <w:p w14:paraId="23D841BE" w14:textId="77777777" w:rsidR="00A471E1" w:rsidRDefault="00A471E1" w:rsidP="00A471E1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Patotreści</w:t>
      </w:r>
      <w:proofErr w:type="spellEnd"/>
      <w:r>
        <w:rPr>
          <w:i/>
          <w:sz w:val="20"/>
          <w:szCs w:val="20"/>
        </w:rPr>
        <w:t xml:space="preserve"> w Internecie. Raport o problemie</w:t>
      </w:r>
      <w:r>
        <w:rPr>
          <w:sz w:val="20"/>
          <w:szCs w:val="20"/>
        </w:rPr>
        <w:t xml:space="preserve">, Fundacja Dajemy Dzieciom Siłę we współpracy </w:t>
      </w:r>
      <w:r>
        <w:rPr>
          <w:sz w:val="20"/>
          <w:szCs w:val="20"/>
        </w:rPr>
        <w:br/>
        <w:t xml:space="preserve">z Rzecznikiem Praw Obywatelskich, Warszawa 2019 </w:t>
      </w:r>
    </w:p>
    <w:p w14:paraId="3A5EEAC5" w14:textId="77777777" w:rsidR="00A471E1" w:rsidRDefault="00A471E1" w:rsidP="00A471E1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FDDS, </w:t>
      </w:r>
      <w:proofErr w:type="spellStart"/>
      <w:r>
        <w:rPr>
          <w:i/>
          <w:sz w:val="20"/>
          <w:szCs w:val="20"/>
        </w:rPr>
        <w:t>Patotreści</w:t>
      </w:r>
      <w:proofErr w:type="spellEnd"/>
      <w:r>
        <w:rPr>
          <w:i/>
          <w:sz w:val="20"/>
          <w:szCs w:val="20"/>
        </w:rPr>
        <w:t xml:space="preserve"> w Internecie. Raport o problemie</w:t>
      </w:r>
      <w:r>
        <w:rPr>
          <w:sz w:val="20"/>
          <w:szCs w:val="20"/>
        </w:rPr>
        <w:t xml:space="preserve">, [on-line], [dostęp 1 listopada 2019], dostępny </w:t>
      </w:r>
      <w:r>
        <w:rPr>
          <w:sz w:val="20"/>
          <w:szCs w:val="20"/>
        </w:rPr>
        <w:br/>
        <w:t xml:space="preserve">w Internecie: </w:t>
      </w:r>
      <w:hyperlink r:id="rId12" w:history="1">
        <w:r>
          <w:rPr>
            <w:rStyle w:val="Hipercze"/>
            <w:i/>
            <w:sz w:val="20"/>
            <w:szCs w:val="20"/>
          </w:rPr>
          <w:t>https://www.rpo.gov.pl/sites/default/files/Raport%20z%20bada%C5%84%20nastolatk%C3%B3w%20nt.%20</w:t>
        </w:r>
      </w:hyperlink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patotre%C5%9Bci.pdf</w:t>
      </w:r>
    </w:p>
    <w:p w14:paraId="66614BC0" w14:textId="77777777" w:rsidR="00A471E1" w:rsidRDefault="00A471E1" w:rsidP="00A471E1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i/>
          <w:sz w:val="20"/>
          <w:szCs w:val="20"/>
        </w:rPr>
      </w:pPr>
      <w:proofErr w:type="spellStart"/>
      <w:r>
        <w:rPr>
          <w:bCs/>
          <w:sz w:val="20"/>
          <w:szCs w:val="20"/>
        </w:rPr>
        <w:t>Patostreaming</w:t>
      </w:r>
      <w:proofErr w:type="spellEnd"/>
      <w:r>
        <w:rPr>
          <w:bCs/>
          <w:sz w:val="20"/>
          <w:szCs w:val="20"/>
        </w:rPr>
        <w:t xml:space="preserve"> - co robimy? Deklaracja uczestników Okrągłego Stołu RPO do walki z </w:t>
      </w:r>
      <w:proofErr w:type="spellStart"/>
      <w:r>
        <w:rPr>
          <w:bCs/>
          <w:sz w:val="20"/>
          <w:szCs w:val="20"/>
        </w:rPr>
        <w:t>patotreściami</w:t>
      </w:r>
      <w:proofErr w:type="spellEnd"/>
      <w:r>
        <w:rPr>
          <w:bCs/>
          <w:sz w:val="20"/>
          <w:szCs w:val="20"/>
        </w:rPr>
        <w:t xml:space="preserve"> w Internecie, [on-line], [dostęp 1 listopada 2019], dostępny w Internecie</w:t>
      </w:r>
      <w:r>
        <w:rPr>
          <w:bCs/>
          <w:i/>
          <w:sz w:val="20"/>
          <w:szCs w:val="20"/>
        </w:rPr>
        <w:t xml:space="preserve">: </w:t>
      </w:r>
      <w:hyperlink r:id="rId13" w:history="1">
        <w:r>
          <w:rPr>
            <w:rStyle w:val="Hipercze"/>
            <w:i/>
            <w:sz w:val="20"/>
            <w:szCs w:val="20"/>
          </w:rPr>
          <w:t>https://www.rpo.gov.pl/pl/content/deklaracja-uczestnikow-okraglego-stolu-rpo-do-walki-z-patotresciami-w-internecie</w:t>
        </w:r>
      </w:hyperlink>
    </w:p>
    <w:p w14:paraId="3DA3E9D4" w14:textId="77777777" w:rsidR="00A471E1" w:rsidRDefault="00A471E1" w:rsidP="00A471E1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sz w:val="20"/>
          <w:szCs w:val="20"/>
        </w:rPr>
        <w:t>KB/</w:t>
      </w:r>
      <w:proofErr w:type="spellStart"/>
      <w:r>
        <w:rPr>
          <w:sz w:val="20"/>
          <w:szCs w:val="20"/>
        </w:rPr>
        <w:t>adso</w:t>
      </w:r>
      <w:proofErr w:type="spellEnd"/>
      <w:r>
        <w:rPr>
          <w:sz w:val="20"/>
          <w:szCs w:val="20"/>
        </w:rPr>
        <w:t xml:space="preserve">, </w:t>
      </w:r>
      <w:hyperlink r:id="rId14" w:history="1">
        <w:r>
          <w:rPr>
            <w:rStyle w:val="Hipercze"/>
            <w:sz w:val="20"/>
            <w:szCs w:val="20"/>
            <w:shd w:val="clear" w:color="auto" w:fill="FFFFFF"/>
          </w:rPr>
          <w:t>Wielogodzinne transmisje, przemoc, wulgaryzmy. Coraz więcej dzieci ogląda patotreści</w:t>
        </w:r>
      </w:hyperlink>
      <w:r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br/>
        <w:t>[on-line], [dostęp 1 listopada 2019], dostępny w Internecie: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5" w:history="1">
        <w:r>
          <w:rPr>
            <w:rStyle w:val="Hipercze"/>
            <w:i/>
            <w:sz w:val="20"/>
            <w:szCs w:val="20"/>
          </w:rPr>
          <w:t>https://www.tvn24.pl/wiadomosci-z-kraju,3/patostreamy-w-internecie-zagrozeniem-dla-dzieci-czym-jest-patostreaming,940671.html</w:t>
        </w:r>
      </w:hyperlink>
    </w:p>
    <w:p w14:paraId="544E4521" w14:textId="77777777" w:rsidR="00A471E1" w:rsidRDefault="00A471E1" w:rsidP="00A471E1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Redakcja Dzień Dobry TVN, </w:t>
      </w:r>
      <w:proofErr w:type="spellStart"/>
      <w:r>
        <w:rPr>
          <w:sz w:val="20"/>
          <w:szCs w:val="20"/>
        </w:rPr>
        <w:t>Patostreamy</w:t>
      </w:r>
      <w:proofErr w:type="spellEnd"/>
      <w:r>
        <w:rPr>
          <w:sz w:val="20"/>
          <w:szCs w:val="20"/>
        </w:rPr>
        <w:t xml:space="preserve"> – patologiczne treści w Internecie, [on-line], [dostęp 1 listopada 2019], dostępny w Internecie: </w:t>
      </w:r>
      <w:hyperlink r:id="rId16" w:history="1">
        <w:r>
          <w:rPr>
            <w:rStyle w:val="Hipercze"/>
            <w:i/>
            <w:sz w:val="20"/>
            <w:szCs w:val="20"/>
          </w:rPr>
          <w:t>https://dziendobry.tvn.pl/a/patostreamy-patologiczne-tresci-w-internecie</w:t>
        </w:r>
      </w:hyperlink>
    </w:p>
    <w:p w14:paraId="59BED808" w14:textId="77777777" w:rsidR="00A471E1" w:rsidRDefault="00A471E1" w:rsidP="00A471E1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Wójcik Małgorzata, </w:t>
      </w:r>
      <w:proofErr w:type="spellStart"/>
      <w:r>
        <w:rPr>
          <w:sz w:val="20"/>
          <w:szCs w:val="20"/>
        </w:rPr>
        <w:t>Patostreamy</w:t>
      </w:r>
      <w:proofErr w:type="spellEnd"/>
      <w:r>
        <w:rPr>
          <w:sz w:val="20"/>
          <w:szCs w:val="20"/>
        </w:rPr>
        <w:t xml:space="preserve"> – czym są i jak chronić przed nimi dzieci?, [on-line], [dostęp: </w:t>
      </w:r>
      <w:r>
        <w:rPr>
          <w:sz w:val="20"/>
          <w:szCs w:val="20"/>
        </w:rPr>
        <w:br/>
        <w:t xml:space="preserve">1 listopada 2019], dostępny w Internecie: </w:t>
      </w:r>
      <w:r>
        <w:rPr>
          <w:i/>
          <w:sz w:val="20"/>
          <w:szCs w:val="20"/>
        </w:rPr>
        <w:t>https://www.mjakmama24.pl/nastolatek/zagrozenia/ patostreamy-czym-sa-i-jak-chronic-przed-nimi-dzieci-aa-kLe5-ThxW-wUDd.html</w:t>
      </w:r>
    </w:p>
    <w:p w14:paraId="1980660D" w14:textId="77777777" w:rsidR="00D60A3C" w:rsidRDefault="00D60A3C">
      <w:bookmarkStart w:id="2" w:name="_GoBack"/>
      <w:bookmarkEnd w:id="2"/>
    </w:p>
    <w:sectPr w:rsidR="00D6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5419"/>
    <w:multiLevelType w:val="hybridMultilevel"/>
    <w:tmpl w:val="1EB8CB9E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9282C4A"/>
    <w:multiLevelType w:val="hybridMultilevel"/>
    <w:tmpl w:val="B0CAD19C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CF26C1C"/>
    <w:multiLevelType w:val="hybridMultilevel"/>
    <w:tmpl w:val="968038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41A52"/>
    <w:multiLevelType w:val="hybridMultilevel"/>
    <w:tmpl w:val="CEA893AA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634F14CC"/>
    <w:multiLevelType w:val="hybridMultilevel"/>
    <w:tmpl w:val="269C9E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8231F"/>
    <w:multiLevelType w:val="hybridMultilevel"/>
    <w:tmpl w:val="4B101446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76A438D8"/>
    <w:multiLevelType w:val="hybridMultilevel"/>
    <w:tmpl w:val="FAFAEF94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3C"/>
    <w:rsid w:val="00A471E1"/>
    <w:rsid w:val="00D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EBF0-0785-494B-8D9E-B30D2C6C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71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A471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471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471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semiHidden/>
    <w:unhideWhenUsed/>
    <w:rsid w:val="00A471E1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471E1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47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jakmama24.pl/dziecko/edukacja/przemoc-w-szkole-jak-reagowac-i-jak-rozmawiac-z-dzieckiem-o-jego-problemach-film,563_6482.html" TargetMode="External"/><Relationship Id="rId13" Type="http://schemas.openxmlformats.org/officeDocument/2006/relationships/hyperlink" Target="https://www.rpo.gov.pl/pl/content/deklaracja-uczestnikow-okraglego-stolu-rpo-do-walki-z-patotresciami-w-internec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yzurnet.pl/" TargetMode="External"/><Relationship Id="rId12" Type="http://schemas.openxmlformats.org/officeDocument/2006/relationships/hyperlink" Target="https://www.rpo.gov.pl/sites/default/files/Raport%20z%20bada%C5%84%20nastolatk%C3%B3w%20nt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ziendobry.tvn.pl/a/patostreamy-patologiczne-tresci-w-internec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cydent.cert.pl/" TargetMode="External"/><Relationship Id="rId11" Type="http://schemas.openxmlformats.org/officeDocument/2006/relationships/hyperlink" Target="https://bezpiecznymiesiac.pl/" TargetMode="External"/><Relationship Id="rId5" Type="http://schemas.openxmlformats.org/officeDocument/2006/relationships/hyperlink" Target="https://stojpomyslpolacz.pl/stp/dobre-praktyki" TargetMode="External"/><Relationship Id="rId15" Type="http://schemas.openxmlformats.org/officeDocument/2006/relationships/hyperlink" Target="https://www.tvn24.pl/wiadomosci-z-kraju,3/patostreamy-w-internecie-zagrozeniem-dla-dzieci-czym-jest-patostreaming,940671.html" TargetMode="External"/><Relationship Id="rId10" Type="http://schemas.openxmlformats.org/officeDocument/2006/relationships/hyperlink" Target="https://www.mjakmama24.pl/rodzice/dom-prawo-finanse/blokady-i-filtry-rodzicielskie,569_49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jakmama24.pl/rodzice/dom-prawo-finanse/jak-zadbac-o-bezpieczenstwo-dziecka-w-internecie-poradnik,569_6381.html" TargetMode="External"/><Relationship Id="rId14" Type="http://schemas.openxmlformats.org/officeDocument/2006/relationships/hyperlink" Target="https://www.tvn24.pl/wiadomosci-z-kraju,3/patostreamy-w-internecie-zagrozeniem-dla-dzieci-czym-jest-patostreaming,94067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2706</Words>
  <Characters>16240</Characters>
  <Application>Microsoft Office Word</Application>
  <DocSecurity>0</DocSecurity>
  <Lines>135</Lines>
  <Paragraphs>37</Paragraphs>
  <ScaleCrop>false</ScaleCrop>
  <Company/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2020-03-17T18:11:00Z</dcterms:created>
  <dcterms:modified xsi:type="dcterms:W3CDTF">2020-03-17T18:12:00Z</dcterms:modified>
</cp:coreProperties>
</file>